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9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765"/>
      </w:tblGrid>
      <w:tr w:rsidR="00EA3082" w:rsidRPr="004540C3" w14:paraId="2C793069" w14:textId="77777777" w:rsidTr="00191FE5">
        <w:trPr>
          <w:cantSplit/>
          <w:trHeight w:val="16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0D977C" w14:textId="77777777" w:rsidR="00EA3082" w:rsidRPr="00C441A2" w:rsidRDefault="00EA3082" w:rsidP="00DF2E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3"/>
                <w:szCs w:val="23"/>
                <w:lang w:val="en-US" w:eastAsia="ru-RU"/>
              </w:rPr>
            </w:pPr>
          </w:p>
        </w:tc>
      </w:tr>
      <w:tr w:rsidR="00C441A2" w:rsidRPr="004540C3" w14:paraId="1F038018" w14:textId="77777777" w:rsidTr="00191FE5">
        <w:trPr>
          <w:cantSplit/>
          <w:trHeight w:val="160"/>
        </w:trPr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071C" w14:textId="77777777" w:rsidR="00C441A2" w:rsidRPr="00B07B7E" w:rsidRDefault="00C441A2" w:rsidP="00C441A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ՄՐՑՈՒՅԹԻ ՀԱՅՏԱՐԱՐՈՒԹՅՈՒՆ</w:t>
            </w:r>
          </w:p>
          <w:p w14:paraId="66748447" w14:textId="77777777" w:rsidR="00C441A2" w:rsidRPr="00B07B7E" w:rsidRDefault="00C441A2" w:rsidP="00FE4616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</w:p>
        </w:tc>
      </w:tr>
      <w:tr w:rsidR="00EA3082" w:rsidRPr="004540C3" w14:paraId="095EA02D" w14:textId="77777777" w:rsidTr="00191FE5">
        <w:trPr>
          <w:trHeight w:val="74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55EC90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Աշխատատեղի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անվանումը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       </w:t>
            </w:r>
          </w:p>
          <w:p w14:paraId="4F6133F7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     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137AE6" w14:textId="570DFF3F" w:rsidR="00EA3082" w:rsidRPr="006F2E18" w:rsidRDefault="003061A0" w:rsidP="00C441A2">
            <w:pPr>
              <w:spacing w:after="0" w:line="240" w:lineRule="auto"/>
              <w:ind w:left="142"/>
              <w:jc w:val="both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 xml:space="preserve">Հետգործառնական ձևակերպումների </w:t>
            </w:r>
            <w:proofErr w:type="spellStart"/>
            <w:r w:rsidRPr="000B1E0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բաժ</w:t>
            </w:r>
            <w:proofErr w:type="spellEnd"/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 xml:space="preserve">նի </w:t>
            </w:r>
            <w:r w:rsidR="00CC33F5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>աշխատակից</w:t>
            </w:r>
          </w:p>
        </w:tc>
      </w:tr>
      <w:tr w:rsidR="00EA3082" w:rsidRPr="00CD54EA" w14:paraId="4F1ADBDA" w14:textId="77777777" w:rsidTr="00191FE5">
        <w:trPr>
          <w:trHeight w:val="38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3390ED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Ստորաբաժանումը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                              </w:t>
            </w:r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4B9EE0" w14:textId="77777777" w:rsidR="00EA3082" w:rsidRPr="00B07B7E" w:rsidRDefault="00171742" w:rsidP="00171742">
            <w:pPr>
              <w:spacing w:after="0" w:line="240" w:lineRule="auto"/>
              <w:ind w:left="142"/>
              <w:jc w:val="both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 xml:space="preserve">Հետգործառնական ձևակերպումների </w:t>
            </w:r>
            <w:proofErr w:type="spellStart"/>
            <w:r w:rsidR="000B1E03" w:rsidRPr="000B1E0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բաժին</w:t>
            </w:r>
            <w:proofErr w:type="spellEnd"/>
          </w:p>
        </w:tc>
      </w:tr>
      <w:tr w:rsidR="00EA3082" w:rsidRPr="004540C3" w14:paraId="1A4A0434" w14:textId="77777777" w:rsidTr="00191FE5">
        <w:trPr>
          <w:cantSplit/>
          <w:trHeight w:val="255"/>
        </w:trPr>
        <w:tc>
          <w:tcPr>
            <w:tcW w:w="10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712A5D" w14:textId="77777777" w:rsidR="00EA3082" w:rsidRPr="00B07B7E" w:rsidRDefault="00EA3082" w:rsidP="00FE4616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</w:p>
          <w:p w14:paraId="14730868" w14:textId="77777777" w:rsidR="00EA3082" w:rsidRPr="00B07B7E" w:rsidRDefault="00EA3082" w:rsidP="00FE4616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Պարտականությունները</w:t>
            </w:r>
          </w:p>
          <w:p w14:paraId="1C16305C" w14:textId="77777777" w:rsidR="00EA3082" w:rsidRPr="00B07B7E" w:rsidRDefault="00EA3082" w:rsidP="00FE4616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</w:p>
        </w:tc>
      </w:tr>
      <w:tr w:rsidR="00EA3082" w:rsidRPr="00CC33F5" w14:paraId="5C5475D6" w14:textId="77777777" w:rsidTr="00191FE5">
        <w:trPr>
          <w:trHeight w:val="2551"/>
        </w:trPr>
        <w:tc>
          <w:tcPr>
            <w:tcW w:w="104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B6BEF" w14:textId="0B045E44" w:rsidR="00CC33F5" w:rsidRPr="00CC33F5" w:rsidRDefault="00CC33F5" w:rsidP="003061A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CC33F5">
              <w:rPr>
                <w:rFonts w:ascii="GHEA Grapalat" w:hAnsi="GHEA Grapalat" w:cs="Calibri"/>
                <w:color w:val="000000"/>
                <w:lang w:val="hy-AM"/>
              </w:rPr>
              <w:t xml:space="preserve">Ընկերությունում </w:t>
            </w:r>
            <w:r w:rsidRPr="00CC33F5">
              <w:rPr>
                <w:rFonts w:ascii="GHEA Grapalat" w:hAnsi="GHEA Grapalat"/>
                <w:color w:val="000000"/>
                <w:lang w:val="ru-RU"/>
              </w:rPr>
              <w:t>գործող տիպային պայմանագրերի օրինակելի ձևերի հիման վրա պայմանագրերի կազմում, ստուգում, համապատասխան ստորագրությունների ապահովում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31330D9B" w14:textId="0D1A6666" w:rsidR="00CC33F5" w:rsidRPr="00CC33F5" w:rsidRDefault="00CC33F5" w:rsidP="003061A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CC33F5">
              <w:rPr>
                <w:rFonts w:ascii="GHEA Grapalat" w:hAnsi="GHEA Grapalat"/>
                <w:color w:val="000000"/>
                <w:lang w:val="hy-AM"/>
              </w:rPr>
              <w:t xml:space="preserve">Ընկերության ծրագրային համակարգերում հաճախորդների տվյալների, 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 xml:space="preserve">վարկերի 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 xml:space="preserve">և ապահովության միջոցների 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 xml:space="preserve">մուտքագրում, վերջիններիս ստուգում, ինչպես նաև գործող 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 xml:space="preserve">պայմանագրերի 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 xml:space="preserve"> ծրագրային փոփոխությունների իրականացում</w:t>
            </w:r>
          </w:p>
          <w:p w14:paraId="01080284" w14:textId="77366AF3" w:rsidR="003061A0" w:rsidRPr="00CC33F5" w:rsidRDefault="00CC33F5" w:rsidP="003061A0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GHEA Grapalat" w:hAnsi="GHEA Grapalat"/>
                <w:lang w:val="eu-ES"/>
              </w:rPr>
            </w:pPr>
            <w:r w:rsidRPr="00CC33F5">
              <w:rPr>
                <w:rFonts w:ascii="GHEA Grapalat" w:hAnsi="GHEA Grapalat"/>
                <w:lang w:val="hy-AM"/>
              </w:rPr>
              <w:t xml:space="preserve">Ընկերության </w:t>
            </w:r>
            <w:r w:rsidR="003061A0" w:rsidRPr="00CC33F5">
              <w:rPr>
                <w:rFonts w:ascii="GHEA Grapalat" w:hAnsi="GHEA Grapalat"/>
                <w:lang w:val="hy-AM"/>
              </w:rPr>
              <w:t>կողմից տրամադրվող տեղեկանքների</w:t>
            </w:r>
            <w:r w:rsidR="003061A0" w:rsidRPr="00CC33F5">
              <w:rPr>
                <w:rFonts w:ascii="GHEA Grapalat" w:hAnsi="GHEA Grapalat"/>
                <w:lang w:val="eu-ES"/>
              </w:rPr>
              <w:t xml:space="preserve">, </w:t>
            </w:r>
            <w:r w:rsidR="003061A0" w:rsidRPr="00CC33F5">
              <w:rPr>
                <w:rFonts w:ascii="GHEA Grapalat" w:hAnsi="GHEA Grapalat"/>
                <w:lang w:val="hy-AM"/>
              </w:rPr>
              <w:t>համաձայնությունների</w:t>
            </w:r>
            <w:r w:rsidR="003061A0" w:rsidRPr="00CC33F5">
              <w:rPr>
                <w:rFonts w:ascii="GHEA Grapalat" w:hAnsi="GHEA Grapalat"/>
                <w:lang w:val="eu-ES"/>
              </w:rPr>
              <w:t xml:space="preserve"> </w:t>
            </w:r>
            <w:r w:rsidR="003061A0" w:rsidRPr="00CC33F5">
              <w:rPr>
                <w:rFonts w:ascii="GHEA Grapalat" w:hAnsi="GHEA Grapalat"/>
                <w:lang w:val="hy-AM"/>
              </w:rPr>
              <w:t xml:space="preserve">և այլ </w:t>
            </w:r>
            <w:r w:rsidR="003061A0" w:rsidRPr="00CC33F5">
              <w:rPr>
                <w:rFonts w:ascii="GHEA Grapalat" w:hAnsi="GHEA Grapalat"/>
                <w:lang w:val="eu-ES"/>
              </w:rPr>
              <w:t xml:space="preserve"> </w:t>
            </w:r>
            <w:r w:rsidR="003061A0" w:rsidRPr="00CC33F5">
              <w:rPr>
                <w:rFonts w:ascii="GHEA Grapalat" w:hAnsi="GHEA Grapalat"/>
                <w:lang w:val="hy-AM"/>
              </w:rPr>
              <w:t>գրությունների</w:t>
            </w:r>
            <w:r w:rsidR="003061A0" w:rsidRPr="00CC33F5">
              <w:rPr>
                <w:rFonts w:ascii="GHEA Grapalat" w:hAnsi="GHEA Grapalat"/>
                <w:lang w:val="eu-ES"/>
              </w:rPr>
              <w:t xml:space="preserve"> </w:t>
            </w:r>
            <w:r w:rsidR="003061A0" w:rsidRPr="00CC33F5">
              <w:rPr>
                <w:rFonts w:ascii="GHEA Grapalat" w:hAnsi="GHEA Grapalat"/>
                <w:lang w:val="hy-AM"/>
              </w:rPr>
              <w:t>կազմում,</w:t>
            </w:r>
          </w:p>
          <w:p w14:paraId="42E9FF75" w14:textId="096DA24E" w:rsidR="00191FE5" w:rsidRPr="00CC33F5" w:rsidRDefault="00191FE5" w:rsidP="00CC33F5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before="100" w:beforeAutospacing="1" w:after="0" w:afterAutospacing="1"/>
              <w:jc w:val="both"/>
              <w:rPr>
                <w:rFonts w:ascii="GHEA Grapalat" w:hAnsi="GHEA Grapalat" w:cs="Sylfaen"/>
                <w:bCs/>
                <w:lang w:val="eu-ES"/>
              </w:rPr>
            </w:pPr>
            <w:r w:rsidRPr="00CC33F5">
              <w:rPr>
                <w:rFonts w:ascii="GHEA Grapalat" w:hAnsi="GHEA Grapalat"/>
                <w:color w:val="000000"/>
                <w:lang w:val="hy-AM"/>
              </w:rPr>
              <w:t>Կազմում</w:t>
            </w:r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>է</w:t>
            </w:r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>նոտարական վավերացման և (անհրաժեշտության դեպքում) կադաստրի պետական գրանցման ենթակա գործերի փաթեթները</w:t>
            </w:r>
            <w:r w:rsidR="00CC33F5" w:rsidRPr="00CC33F5">
              <w:rPr>
                <w:rFonts w:ascii="GHEA Grapalat" w:hAnsi="GHEA Grapalat"/>
                <w:color w:val="000000"/>
                <w:lang w:val="hy-AM"/>
              </w:rPr>
              <w:t>, կ</w:t>
            </w:r>
            <w:proofErr w:type="spellStart"/>
            <w:r w:rsidRPr="00CC33F5">
              <w:rPr>
                <w:rFonts w:ascii="GHEA Grapalat" w:hAnsi="GHEA Grapalat"/>
                <w:color w:val="000000"/>
              </w:rPr>
              <w:t>ատարում</w:t>
            </w:r>
            <w:proofErr w:type="spellEnd"/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r w:rsidRPr="00CC33F5">
              <w:rPr>
                <w:rFonts w:ascii="GHEA Grapalat" w:hAnsi="GHEA Grapalat"/>
                <w:color w:val="000000"/>
              </w:rPr>
              <w:t>է</w:t>
            </w:r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r w:rsidR="00CC33F5" w:rsidRPr="00CC33F5">
              <w:rPr>
                <w:rFonts w:ascii="GHEA Grapalat" w:hAnsi="GHEA Grapalat"/>
                <w:color w:val="000000"/>
                <w:lang w:val="eu-ES"/>
              </w:rPr>
              <w:t xml:space="preserve">վերջիններիս </w:t>
            </w:r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proofErr w:type="spellStart"/>
            <w:r w:rsidRPr="00CC33F5">
              <w:rPr>
                <w:rFonts w:ascii="GHEA Grapalat" w:hAnsi="GHEA Grapalat"/>
                <w:color w:val="000000"/>
              </w:rPr>
              <w:t>նոտարական</w:t>
            </w:r>
            <w:proofErr w:type="spellEnd"/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proofErr w:type="spellStart"/>
            <w:r w:rsidRPr="00CC33F5">
              <w:rPr>
                <w:rFonts w:ascii="GHEA Grapalat" w:hAnsi="GHEA Grapalat"/>
                <w:color w:val="000000"/>
              </w:rPr>
              <w:t>վավերացման</w:t>
            </w:r>
            <w:proofErr w:type="spellEnd"/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r w:rsidRPr="00CC33F5">
              <w:rPr>
                <w:rFonts w:ascii="GHEA Grapalat" w:hAnsi="GHEA Grapalat"/>
                <w:color w:val="000000"/>
              </w:rPr>
              <w:t>և</w:t>
            </w:r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(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>անհրաժեշտության դեպքում</w:t>
            </w:r>
            <w:r w:rsidRPr="00CC33F5">
              <w:rPr>
                <w:rFonts w:ascii="GHEA Grapalat" w:hAnsi="GHEA Grapalat"/>
                <w:color w:val="000000"/>
                <w:lang w:val="eu-ES"/>
              </w:rPr>
              <w:t>)</w:t>
            </w:r>
            <w:r w:rsidRPr="00CC33F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proofErr w:type="spellStart"/>
            <w:r w:rsidRPr="00CC33F5">
              <w:rPr>
                <w:rFonts w:ascii="GHEA Grapalat" w:hAnsi="GHEA Grapalat"/>
                <w:color w:val="000000"/>
              </w:rPr>
              <w:t>պետական</w:t>
            </w:r>
            <w:proofErr w:type="spellEnd"/>
            <w:r w:rsidRPr="00CC33F5">
              <w:rPr>
                <w:rFonts w:ascii="GHEA Grapalat" w:hAnsi="GHEA Grapalat"/>
                <w:color w:val="000000"/>
                <w:lang w:val="eu-ES"/>
              </w:rPr>
              <w:t xml:space="preserve"> </w:t>
            </w:r>
            <w:proofErr w:type="spellStart"/>
            <w:r w:rsidRPr="00CC33F5">
              <w:rPr>
                <w:rFonts w:ascii="GHEA Grapalat" w:hAnsi="GHEA Grapalat"/>
                <w:color w:val="000000"/>
              </w:rPr>
              <w:t>գրանցման</w:t>
            </w:r>
            <w:proofErr w:type="spellEnd"/>
            <w:r w:rsidRPr="00CC33F5">
              <w:rPr>
                <w:rFonts w:ascii="Calibri" w:hAnsi="Calibri" w:cs="Calibri"/>
                <w:color w:val="000000"/>
                <w:lang w:val="eu-ES"/>
              </w:rPr>
              <w:t> </w:t>
            </w:r>
            <w:proofErr w:type="spellStart"/>
            <w:r w:rsidRPr="00CC33F5">
              <w:rPr>
                <w:rFonts w:ascii="GHEA Grapalat" w:hAnsi="GHEA Grapalat"/>
                <w:color w:val="000000"/>
              </w:rPr>
              <w:t>աշխատանքները</w:t>
            </w:r>
            <w:proofErr w:type="spellEnd"/>
            <w:r w:rsidRPr="00CC33F5">
              <w:rPr>
                <w:rFonts w:ascii="GHEA Grapalat" w:hAnsi="GHEA Grapalat" w:cs="Sylfaen"/>
                <w:bCs/>
                <w:lang w:val="eu-ES"/>
              </w:rPr>
              <w:t>,</w:t>
            </w:r>
          </w:p>
          <w:p w14:paraId="0224E43C" w14:textId="77777777" w:rsidR="00333846" w:rsidRPr="00191FE5" w:rsidRDefault="00191FE5" w:rsidP="003061A0">
            <w:pPr>
              <w:pStyle w:val="BodyText"/>
              <w:numPr>
                <w:ilvl w:val="0"/>
                <w:numId w:val="11"/>
              </w:numPr>
              <w:tabs>
                <w:tab w:val="left" w:pos="1080"/>
              </w:tabs>
              <w:spacing w:after="0" w:line="276" w:lineRule="auto"/>
              <w:jc w:val="both"/>
              <w:rPr>
                <w:rFonts w:ascii="GHEA Grapalat" w:hAnsi="GHEA Grapalat"/>
                <w:bCs/>
                <w:sz w:val="22"/>
                <w:szCs w:val="22"/>
                <w:lang w:val="eu-ES"/>
              </w:rPr>
            </w:pPr>
            <w:r w:rsidRPr="00CC33F5">
              <w:rPr>
                <w:rFonts w:ascii="GHEA Grapalat" w:hAnsi="GHEA Grapalat" w:cs="Sylfaen"/>
                <w:bCs/>
                <w:sz w:val="22"/>
                <w:szCs w:val="22"/>
                <w:lang w:val="eu-ES"/>
              </w:rPr>
              <w:t>Կատարում</w:t>
            </w:r>
            <w:r w:rsidRPr="00CC33F5">
              <w:rPr>
                <w:rFonts w:ascii="GHEA Grapalat" w:hAnsi="GHEA Grapalat"/>
                <w:bCs/>
                <w:sz w:val="22"/>
                <w:szCs w:val="22"/>
                <w:lang w:val="eu-ES"/>
              </w:rPr>
              <w:t xml:space="preserve"> </w:t>
            </w:r>
            <w:r w:rsidRPr="00CC33F5">
              <w:rPr>
                <w:rFonts w:ascii="GHEA Grapalat" w:hAnsi="GHEA Grapalat" w:cs="Sylfaen"/>
                <w:bCs/>
                <w:sz w:val="22"/>
                <w:szCs w:val="22"/>
                <w:lang w:val="eu-ES"/>
              </w:rPr>
              <w:t>է</w:t>
            </w:r>
            <w:r w:rsidRPr="00CC33F5">
              <w:rPr>
                <w:rFonts w:ascii="GHEA Grapalat" w:hAnsi="GHEA Grapalat"/>
                <w:bCs/>
                <w:sz w:val="22"/>
                <w:szCs w:val="22"/>
                <w:lang w:val="eu-ES"/>
              </w:rPr>
              <w:t xml:space="preserve"> </w:t>
            </w:r>
            <w:r w:rsidRPr="00CC33F5">
              <w:rPr>
                <w:rFonts w:ascii="GHEA Grapalat" w:hAnsi="GHEA Grapalat" w:cs="Sylfaen"/>
                <w:bCs/>
                <w:sz w:val="22"/>
                <w:szCs w:val="22"/>
                <w:lang w:val="eu-ES"/>
              </w:rPr>
              <w:t>Բաժնի</w:t>
            </w:r>
            <w:r w:rsidRPr="00CC33F5">
              <w:rPr>
                <w:rFonts w:ascii="GHEA Grapalat" w:hAnsi="GHEA Grapalat"/>
                <w:bCs/>
                <w:sz w:val="22"/>
                <w:szCs w:val="22"/>
                <w:lang w:val="eu-ES"/>
              </w:rPr>
              <w:t xml:space="preserve"> </w:t>
            </w:r>
            <w:r w:rsidRPr="00CC33F5">
              <w:rPr>
                <w:rFonts w:ascii="GHEA Grapalat" w:hAnsi="GHEA Grapalat" w:cs="Sylfaen"/>
                <w:bCs/>
                <w:sz w:val="22"/>
                <w:szCs w:val="22"/>
                <w:lang w:val="eu-ES"/>
              </w:rPr>
              <w:t>ղեկավարի և Գործադիր տնօրենի</w:t>
            </w:r>
            <w:r w:rsidRPr="00CC33F5">
              <w:rPr>
                <w:rFonts w:ascii="GHEA Grapalat" w:hAnsi="GHEA Grapalat"/>
                <w:bCs/>
                <w:sz w:val="22"/>
                <w:szCs w:val="22"/>
                <w:lang w:val="eu-ES"/>
              </w:rPr>
              <w:t xml:space="preserve"> </w:t>
            </w:r>
            <w:r w:rsidRPr="00CC33F5">
              <w:rPr>
                <w:rFonts w:ascii="GHEA Grapalat" w:hAnsi="GHEA Grapalat" w:cs="Sylfaen"/>
                <w:bCs/>
                <w:sz w:val="22"/>
                <w:szCs w:val="22"/>
                <w:lang w:val="eu-ES"/>
              </w:rPr>
              <w:t>ընթացիկ</w:t>
            </w:r>
            <w:r w:rsidRPr="00CC33F5">
              <w:rPr>
                <w:rFonts w:ascii="GHEA Grapalat" w:hAnsi="GHEA Grapalat"/>
                <w:bCs/>
                <w:sz w:val="22"/>
                <w:szCs w:val="22"/>
                <w:lang w:val="eu-ES"/>
              </w:rPr>
              <w:t xml:space="preserve"> </w:t>
            </w:r>
            <w:r w:rsidRPr="00CC33F5">
              <w:rPr>
                <w:rFonts w:ascii="GHEA Grapalat" w:hAnsi="GHEA Grapalat" w:cs="Sylfaen"/>
                <w:bCs/>
                <w:sz w:val="22"/>
                <w:szCs w:val="22"/>
                <w:lang w:val="eu-ES"/>
              </w:rPr>
              <w:t>հանձնարարականները</w:t>
            </w:r>
            <w:r w:rsidRPr="00CC33F5">
              <w:rPr>
                <w:rFonts w:ascii="GHEA Grapalat" w:hAnsi="GHEA Grapalat"/>
                <w:bCs/>
                <w:sz w:val="22"/>
                <w:szCs w:val="22"/>
                <w:lang w:val="eu-ES"/>
              </w:rPr>
              <w:t>:</w:t>
            </w:r>
          </w:p>
        </w:tc>
      </w:tr>
      <w:tr w:rsidR="00EA3082" w:rsidRPr="00AF3521" w14:paraId="77491654" w14:textId="77777777" w:rsidTr="00191FE5">
        <w:trPr>
          <w:trHeight w:val="38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397ABF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Կրթությունը</w:t>
            </w:r>
            <w:proofErr w:type="spellEnd"/>
          </w:p>
          <w:p w14:paraId="4B26C05C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AE747F" w14:textId="573FDBE1" w:rsidR="002510B9" w:rsidRDefault="000B1E03" w:rsidP="00171742">
            <w:pPr>
              <w:spacing w:after="0"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Բարձրագույն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կրթություն</w:t>
            </w:r>
            <w:proofErr w:type="spellEnd"/>
          </w:p>
          <w:p w14:paraId="47B7F544" w14:textId="77777777" w:rsidR="00171742" w:rsidRPr="00171742" w:rsidRDefault="00171742" w:rsidP="00171742">
            <w:pPr>
              <w:spacing w:after="0"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</w:p>
        </w:tc>
      </w:tr>
      <w:tr w:rsidR="00EA3082" w:rsidRPr="00AF3521" w14:paraId="377ADDCD" w14:textId="77777777" w:rsidTr="00191FE5">
        <w:trPr>
          <w:trHeight w:val="6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EA928B" w14:textId="77777777" w:rsidR="00EA3082" w:rsidRPr="00B07B7E" w:rsidRDefault="00EA3082" w:rsidP="000B1017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Մասնագիտական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փորձ</w:t>
            </w:r>
            <w:proofErr w:type="spellEnd"/>
            <w:r w:rsidR="000B1017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>, գիտելիքներ</w:t>
            </w:r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04CC6A" w14:textId="6CA171BC" w:rsidR="006F2E18" w:rsidRDefault="00171742" w:rsidP="00171742">
            <w:pPr>
              <w:spacing w:after="0" w:line="240" w:lineRule="auto"/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  <w:lang w:val="hy-AM"/>
              </w:rPr>
              <w:t xml:space="preserve">   </w:t>
            </w:r>
            <w:r w:rsidR="002D7D05" w:rsidRPr="00171742"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</w:rPr>
              <w:t>Աշխատանքային</w:t>
            </w:r>
            <w:r w:rsidR="002D7D05" w:rsidRPr="00AF3521"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2D7D05" w:rsidRPr="00171742"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</w:rPr>
              <w:t>փորձը</w:t>
            </w:r>
            <w:r w:rsidR="002D7D05" w:rsidRPr="00AF3521"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="00BA4BB4"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  <w:lang w:val="en-US"/>
              </w:rPr>
              <w:t>ցանկալի</w:t>
            </w:r>
            <w:proofErr w:type="spellEnd"/>
            <w:r w:rsidR="00BA4BB4"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է</w:t>
            </w:r>
          </w:p>
          <w:p w14:paraId="3C81A118" w14:textId="77777777" w:rsidR="00FE6990" w:rsidRPr="00AF3521" w:rsidRDefault="00FE6990" w:rsidP="006F2E18">
            <w:pPr>
              <w:pStyle w:val="ListParagraph"/>
              <w:spacing w:after="0" w:line="240" w:lineRule="auto"/>
              <w:ind w:left="588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</w:p>
          <w:p w14:paraId="540DFB9F" w14:textId="77777777" w:rsidR="000B1017" w:rsidRPr="000B1017" w:rsidRDefault="000B1017" w:rsidP="000B1017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</w:p>
        </w:tc>
      </w:tr>
      <w:tr w:rsidR="00EA3082" w:rsidRPr="00CC33F5" w14:paraId="72AA05F5" w14:textId="77777777" w:rsidTr="00191FE5">
        <w:trPr>
          <w:trHeight w:val="5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9BCF8B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Համակարգչային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գիտելիքները</w:t>
            </w:r>
            <w:proofErr w:type="spellEnd"/>
          </w:p>
          <w:p w14:paraId="1776120B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B4B434" w14:textId="77777777" w:rsidR="00EA3082" w:rsidRDefault="00EA3082" w:rsidP="00EA3082">
            <w:pPr>
              <w:spacing w:after="0"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  <w:r w:rsidRPr="00AF3521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>"ՀԾ-Բանկ" համակարգ (ցանկալի է)</w:t>
            </w:r>
          </w:p>
          <w:p w14:paraId="5B3CA9C0" w14:textId="300B1065" w:rsidR="00BA4BB4" w:rsidRDefault="00BA4BB4" w:rsidP="00EA3082">
            <w:pPr>
              <w:spacing w:after="0"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Mulberry </w:t>
            </w: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 xml:space="preserve">համակարգ </w:t>
            </w: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</w:rPr>
              <w:t>(</w:t>
            </w: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>ցանկալի է</w:t>
            </w: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</w:rPr>
              <w:t>)</w:t>
            </w:r>
          </w:p>
          <w:p w14:paraId="23D8361D" w14:textId="77777777" w:rsidR="00BA4BB4" w:rsidRPr="00171742" w:rsidRDefault="00BA4BB4" w:rsidP="00BA4BB4">
            <w:pPr>
              <w:spacing w:after="0"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  <w:r w:rsidRPr="00BA4BB4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>MS Office ծրագրային փաթեթ</w:t>
            </w:r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 xml:space="preserve"> </w:t>
            </w:r>
            <w:r w:rsidRPr="00BA4BB4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  <w:t>(ցանկալի է)</w:t>
            </w:r>
          </w:p>
          <w:p w14:paraId="7371DFF7" w14:textId="77777777" w:rsidR="00EA3082" w:rsidRPr="00AF3521" w:rsidRDefault="00EA3082" w:rsidP="00EA3082">
            <w:pPr>
              <w:pStyle w:val="ListParagraph"/>
              <w:spacing w:after="0"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hy-AM"/>
              </w:rPr>
            </w:pPr>
          </w:p>
        </w:tc>
      </w:tr>
      <w:tr w:rsidR="00EA3082" w:rsidRPr="00171742" w14:paraId="02051B31" w14:textId="77777777" w:rsidTr="00191FE5">
        <w:trPr>
          <w:trHeight w:val="76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B37253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Լեզուների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իմացությունը</w:t>
            </w:r>
            <w:proofErr w:type="spellEnd"/>
          </w:p>
          <w:p w14:paraId="2235D0C4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96B75D" w14:textId="77777777" w:rsidR="00EA3082" w:rsidRPr="00B07B7E" w:rsidRDefault="00171742" w:rsidP="00171742">
            <w:pPr>
              <w:shd w:val="clear" w:color="auto" w:fill="FFFFFF"/>
              <w:spacing w:after="0" w:line="240" w:lineRule="auto"/>
              <w:ind w:left="253" w:right="28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Հայերեն</w:t>
            </w:r>
            <w:proofErr w:type="spellEnd"/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գերազանց</w:t>
            </w:r>
            <w:proofErr w:type="spellEnd"/>
            <w:r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)</w:t>
            </w:r>
          </w:p>
        </w:tc>
      </w:tr>
      <w:tr w:rsidR="00EA3082" w:rsidRPr="00CC33F5" w14:paraId="38F2321E" w14:textId="77777777" w:rsidTr="00191FE5">
        <w:trPr>
          <w:trHeight w:val="36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F0E751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Գործարար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 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որակները</w:t>
            </w:r>
            <w:proofErr w:type="spellEnd"/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E6D0F6" w14:textId="77777777" w:rsidR="00171742" w:rsidRDefault="00171742" w:rsidP="00171742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lang w:val="hy-AM"/>
              </w:rPr>
            </w:pPr>
            <w:r w:rsidRPr="00171742">
              <w:rPr>
                <w:rFonts w:ascii="GHEA Grapalat" w:hAnsi="GHEA Grapalat"/>
                <w:lang w:val="hy-AM"/>
              </w:rPr>
              <w:t>կարգապահության և պատասխանատվության բարձր զգացում</w:t>
            </w:r>
          </w:p>
          <w:p w14:paraId="6DEB6999" w14:textId="77777777" w:rsidR="00EA3082" w:rsidRDefault="00171742" w:rsidP="00171742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բարեհամբույր վերաբերմունք</w:t>
            </w:r>
            <w:r w:rsidRPr="00171742">
              <w:rPr>
                <w:rFonts w:ascii="GHEA Grapalat" w:hAnsi="GHEA Grapalat"/>
                <w:lang w:val="hy-AM"/>
              </w:rPr>
              <w:t>,</w:t>
            </w:r>
          </w:p>
          <w:p w14:paraId="5A91B290" w14:textId="77777777" w:rsidR="00AF3521" w:rsidRDefault="00AF3521" w:rsidP="00171742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արագ կողմնորոշվելու ունակություն</w:t>
            </w:r>
          </w:p>
          <w:p w14:paraId="7625D354" w14:textId="77777777" w:rsidR="00CC33F5" w:rsidRDefault="00CC33F5" w:rsidP="00171742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ժամանակի սղության պայմաններում աշխատելու ունակություն</w:t>
            </w:r>
          </w:p>
          <w:p w14:paraId="7B3EF2B6" w14:textId="1D6A661A" w:rsidR="00CC33F5" w:rsidRPr="00171742" w:rsidRDefault="00CC33F5" w:rsidP="00CC33F5">
            <w:pPr>
              <w:pStyle w:val="ListParagraph"/>
              <w:rPr>
                <w:rFonts w:ascii="GHEA Grapalat" w:hAnsi="GHEA Grapalat"/>
                <w:lang w:val="hy-AM"/>
              </w:rPr>
            </w:pPr>
          </w:p>
        </w:tc>
      </w:tr>
      <w:tr w:rsidR="00EA3082" w:rsidRPr="00CC33F5" w14:paraId="151F40B4" w14:textId="77777777" w:rsidTr="00191FE5">
        <w:trPr>
          <w:trHeight w:val="8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79886F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Դիմելու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կարգ</w:t>
            </w:r>
            <w:proofErr w:type="spellEnd"/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73D481" w14:textId="27D5A7B9" w:rsidR="00DF2E6F" w:rsidRPr="00C454B3" w:rsidRDefault="00DF2E6F" w:rsidP="00EA3082">
            <w:pPr>
              <w:spacing w:after="0"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Աշխատանքի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համար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դիմել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ցանկացող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և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համապատասխան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որակավորում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ունեցող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թեկնածուներին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խնդրում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ենք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հայերեն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լեզվով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լրացնել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կից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ներկայացված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դիմումի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ձևը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` </w:t>
            </w:r>
            <w:hyperlink r:id="rId5" w:history="1">
              <w:r w:rsidR="00C454B3" w:rsidRPr="00C454B3">
                <w:rPr>
                  <w:rStyle w:val="Hyperlink"/>
                  <w:rFonts w:ascii="GHEA Grapalat" w:hAnsi="GHEA Grapalat"/>
                  <w:lang w:val="en-US"/>
                </w:rPr>
                <w:t>https://www.globalcredit.am/about-us/career</w:t>
              </w:r>
            </w:hyperlink>
            <w:r w:rsidR="00C454B3" w:rsidRPr="00C454B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պարտադիր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նշելով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աշխատատեղի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անվանումը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որին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հավակնում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են</w:t>
            </w:r>
            <w:proofErr w:type="spellEnd"/>
            <w:r w:rsidRPr="00C454B3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: </w:t>
            </w:r>
          </w:p>
          <w:p w14:paraId="11AC2BF6" w14:textId="77777777" w:rsidR="00EA3082" w:rsidRPr="00B07B7E" w:rsidRDefault="00EA3082" w:rsidP="00DF2E6F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</w:p>
        </w:tc>
      </w:tr>
      <w:tr w:rsidR="00EA3082" w:rsidRPr="00CC33F5" w14:paraId="12446898" w14:textId="77777777" w:rsidTr="00191FE5">
        <w:trPr>
          <w:trHeight w:val="8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2060A" w14:textId="77777777" w:rsidR="00EA3082" w:rsidRPr="00B07B7E" w:rsidRDefault="00EA3082" w:rsidP="00FE4616">
            <w:pPr>
              <w:spacing w:after="0" w:line="240" w:lineRule="auto"/>
              <w:ind w:left="142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Ընտրության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կարգը</w:t>
            </w:r>
            <w:proofErr w:type="spellEnd"/>
          </w:p>
        </w:tc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AEA6DE" w14:textId="77777777" w:rsidR="00EA3082" w:rsidRPr="00B07B7E" w:rsidRDefault="00EA3082" w:rsidP="00930DDD">
            <w:pPr>
              <w:spacing w:line="240" w:lineRule="auto"/>
              <w:ind w:left="253"/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</w:pP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Հարցազրույցի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կհրավիրվեն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միայն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նախնական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փաստաթղթային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ընտրությունն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անցած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930DDD"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թեկնածուները</w:t>
            </w:r>
            <w:proofErr w:type="spellEnd"/>
            <w:r w:rsidRPr="00B07B7E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val="en-US"/>
              </w:rPr>
              <w:t>:</w:t>
            </w:r>
          </w:p>
        </w:tc>
      </w:tr>
    </w:tbl>
    <w:p w14:paraId="3F4B6C90" w14:textId="77777777" w:rsidR="000B15BC" w:rsidRPr="00333846" w:rsidRDefault="000B15BC">
      <w:pPr>
        <w:rPr>
          <w:lang w:val="en-US"/>
        </w:rPr>
      </w:pPr>
    </w:p>
    <w:sectPr w:rsidR="000B15BC" w:rsidRPr="00333846" w:rsidSect="00EF5D39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4DD"/>
    <w:multiLevelType w:val="hybridMultilevel"/>
    <w:tmpl w:val="803A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6CD4"/>
    <w:multiLevelType w:val="hybridMultilevel"/>
    <w:tmpl w:val="8938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035D"/>
    <w:multiLevelType w:val="multilevel"/>
    <w:tmpl w:val="76B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F7461"/>
    <w:multiLevelType w:val="hybridMultilevel"/>
    <w:tmpl w:val="180CD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D32DD0"/>
    <w:multiLevelType w:val="hybridMultilevel"/>
    <w:tmpl w:val="5E648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05B1D"/>
    <w:multiLevelType w:val="hybridMultilevel"/>
    <w:tmpl w:val="7C0C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62874"/>
    <w:multiLevelType w:val="hybridMultilevel"/>
    <w:tmpl w:val="33FCCB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4160"/>
    <w:multiLevelType w:val="hybridMultilevel"/>
    <w:tmpl w:val="7E225B4E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8" w15:restartNumberingAfterBreak="0">
    <w:nsid w:val="68542D79"/>
    <w:multiLevelType w:val="hybridMultilevel"/>
    <w:tmpl w:val="6B1807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973576"/>
    <w:multiLevelType w:val="hybridMultilevel"/>
    <w:tmpl w:val="478C4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9264FD"/>
    <w:multiLevelType w:val="multilevel"/>
    <w:tmpl w:val="6C3802F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GHEA Grapalat" w:hAnsi="GHEA Grapalat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 w:val="0"/>
        <w:i w:val="0"/>
        <w:color w:val="3B09C7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1" w15:restartNumberingAfterBreak="0">
    <w:nsid w:val="7BE300CB"/>
    <w:multiLevelType w:val="hybridMultilevel"/>
    <w:tmpl w:val="C0CA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25622">
    <w:abstractNumId w:val="2"/>
  </w:num>
  <w:num w:numId="2" w16cid:durableId="1244946206">
    <w:abstractNumId w:val="4"/>
  </w:num>
  <w:num w:numId="3" w16cid:durableId="904024431">
    <w:abstractNumId w:val="11"/>
  </w:num>
  <w:num w:numId="4" w16cid:durableId="621962065">
    <w:abstractNumId w:val="0"/>
  </w:num>
  <w:num w:numId="5" w16cid:durableId="1824619092">
    <w:abstractNumId w:val="7"/>
  </w:num>
  <w:num w:numId="6" w16cid:durableId="1970361066">
    <w:abstractNumId w:val="5"/>
  </w:num>
  <w:num w:numId="7" w16cid:durableId="1955205936">
    <w:abstractNumId w:val="10"/>
  </w:num>
  <w:num w:numId="8" w16cid:durableId="1032733204">
    <w:abstractNumId w:val="3"/>
  </w:num>
  <w:num w:numId="9" w16cid:durableId="86855740">
    <w:abstractNumId w:val="1"/>
  </w:num>
  <w:num w:numId="10" w16cid:durableId="106703400">
    <w:abstractNumId w:val="8"/>
  </w:num>
  <w:num w:numId="11" w16cid:durableId="2014263767">
    <w:abstractNumId w:val="9"/>
  </w:num>
  <w:num w:numId="12" w16cid:durableId="73402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82"/>
    <w:rsid w:val="00073D31"/>
    <w:rsid w:val="00092C5D"/>
    <w:rsid w:val="000B1017"/>
    <w:rsid w:val="000B15BC"/>
    <w:rsid w:val="000B1E03"/>
    <w:rsid w:val="000E33C4"/>
    <w:rsid w:val="000E515D"/>
    <w:rsid w:val="00171742"/>
    <w:rsid w:val="00191FE5"/>
    <w:rsid w:val="001C55A8"/>
    <w:rsid w:val="00220D46"/>
    <w:rsid w:val="002510B9"/>
    <w:rsid w:val="002D7D05"/>
    <w:rsid w:val="002F6C1C"/>
    <w:rsid w:val="003061A0"/>
    <w:rsid w:val="00333846"/>
    <w:rsid w:val="0045019D"/>
    <w:rsid w:val="004540C3"/>
    <w:rsid w:val="004A4A17"/>
    <w:rsid w:val="00563650"/>
    <w:rsid w:val="005A4624"/>
    <w:rsid w:val="00605732"/>
    <w:rsid w:val="006326C2"/>
    <w:rsid w:val="006F2E18"/>
    <w:rsid w:val="00873567"/>
    <w:rsid w:val="008A319F"/>
    <w:rsid w:val="00900A3F"/>
    <w:rsid w:val="00930DDD"/>
    <w:rsid w:val="00A61037"/>
    <w:rsid w:val="00AF3521"/>
    <w:rsid w:val="00B04D82"/>
    <w:rsid w:val="00B07B7E"/>
    <w:rsid w:val="00B7044C"/>
    <w:rsid w:val="00B92497"/>
    <w:rsid w:val="00BA4BB4"/>
    <w:rsid w:val="00C441A2"/>
    <w:rsid w:val="00C454B3"/>
    <w:rsid w:val="00CA6F41"/>
    <w:rsid w:val="00CC33F5"/>
    <w:rsid w:val="00CD54EA"/>
    <w:rsid w:val="00D30064"/>
    <w:rsid w:val="00D46D80"/>
    <w:rsid w:val="00D831CE"/>
    <w:rsid w:val="00DF2E6F"/>
    <w:rsid w:val="00E043EB"/>
    <w:rsid w:val="00E56E48"/>
    <w:rsid w:val="00EA3082"/>
    <w:rsid w:val="00EC1EC5"/>
    <w:rsid w:val="00EE560A"/>
    <w:rsid w:val="00FE699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286D"/>
  <w15:docId w15:val="{ED47D40F-D97F-4BD5-8532-3A80763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82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82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F2E6F"/>
    <w:rPr>
      <w:color w:val="0000FF"/>
      <w:u w:val="single"/>
    </w:rPr>
  </w:style>
  <w:style w:type="paragraph" w:styleId="BodyText">
    <w:name w:val="Body Text"/>
    <w:basedOn w:val="Normal"/>
    <w:link w:val="BodyTextChar"/>
    <w:rsid w:val="00191FE5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91FE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4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obalcredit.am/about-us/car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Մարո Մինասյան</dc:creator>
  <cp:lastModifiedBy>Anahit Hayrapetyan</cp:lastModifiedBy>
  <cp:revision>4</cp:revision>
  <cp:lastPrinted>2019-07-03T11:35:00Z</cp:lastPrinted>
  <dcterms:created xsi:type="dcterms:W3CDTF">2024-11-05T09:01:00Z</dcterms:created>
  <dcterms:modified xsi:type="dcterms:W3CDTF">2024-11-05T09:03:00Z</dcterms:modified>
</cp:coreProperties>
</file>